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9" w:rsidRPr="004D69CF" w:rsidRDefault="00DB66F9" w:rsidP="00DB66F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D69CF">
        <w:rPr>
          <w:rFonts w:ascii="Times New Roman" w:hAnsi="Times New Roman" w:cs="Times New Roman"/>
          <w:b/>
          <w:color w:val="FF0000"/>
          <w:sz w:val="44"/>
          <w:szCs w:val="44"/>
        </w:rPr>
        <w:t>淡江大學</w:t>
      </w:r>
      <w:r w:rsidRPr="004D69CF">
        <w:rPr>
          <w:rFonts w:ascii="Times New Roman" w:hAnsi="Times New Roman" w:cs="Times New Roman"/>
          <w:b/>
          <w:color w:val="FF0000"/>
          <w:sz w:val="44"/>
          <w:szCs w:val="44"/>
        </w:rPr>
        <w:t>​</w:t>
      </w:r>
      <w:r w:rsidRPr="004D69CF">
        <w:rPr>
          <w:rFonts w:ascii="Times New Roman" w:hAnsi="Times New Roman" w:cs="Times New Roman"/>
          <w:b/>
          <w:color w:val="FF0000"/>
          <w:sz w:val="44"/>
          <w:szCs w:val="44"/>
        </w:rPr>
        <w:t>華語中心</w:t>
      </w:r>
    </w:p>
    <w:p w:rsidR="00850FD3" w:rsidRPr="00D675EB" w:rsidRDefault="00DB66F9" w:rsidP="00DB66F9">
      <w:pPr>
        <w:jc w:val="center"/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</w:pPr>
      <w:r w:rsidRPr="00D675EB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C3811" w:rsidRPr="00D675EB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TRUNG TÂM NGÔN NGỮ - ĐẠI HỌC ĐẠM GIANG</w:t>
      </w:r>
    </w:p>
    <w:p w:rsidR="00FB48E8" w:rsidRPr="00D675EB" w:rsidRDefault="00FC3811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giảng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hàng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</w:p>
    <w:p w:rsidR="00D82BBE" w:rsidRDefault="00D82BBE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2"/>
          <w:szCs w:val="32"/>
        </w:rPr>
      </w:pPr>
    </w:p>
    <w:p w:rsidR="00A14547" w:rsidRPr="00A14547" w:rsidRDefault="00A14547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eastAsia="SimSun" w:hAnsi="Times New Roman" w:cs="Times New Roman"/>
          <w:b/>
          <w:i/>
          <w:noProof/>
          <w:color w:val="0070C0"/>
          <w:sz w:val="32"/>
          <w:szCs w:val="32"/>
          <w:lang w:eastAsia="zh-CN"/>
        </w:rPr>
        <w:drawing>
          <wp:inline distT="0" distB="0" distL="0" distR="0">
            <wp:extent cx="499358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233" cy="335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11" w:rsidRPr="00FC3811" w:rsidRDefault="00FC3811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6"/>
          <w:szCs w:val="36"/>
        </w:rPr>
      </w:pPr>
    </w:p>
    <w:p w:rsidR="00FB48E8" w:rsidRPr="003E41EB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1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Tamkang</w:t>
      </w:r>
      <w:proofErr w:type="spellEnd"/>
      <w:r w:rsid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University</w:t>
      </w:r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Chinese Language Center</w:t>
      </w:r>
    </w:p>
    <w:p w:rsidR="00DB66F9" w:rsidRDefault="00FB48E8" w:rsidP="00DB6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Đạm</w:t>
      </w:r>
      <w:proofErr w:type="spellEnd"/>
      <w:r w:rsid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proofErr w:type="spellEnd"/>
    </w:p>
    <w:p w:rsidR="00FB48E8" w:rsidRPr="00DB66F9" w:rsidRDefault="00FB48E8" w:rsidP="00DB6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6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B66F9" w:rsidRPr="00DB66F9">
        <w:rPr>
          <w:rFonts w:ascii="Times New Roman" w:hAnsi="Times New Roman" w:cs="Times New Roman"/>
          <w:color w:val="000000" w:themeColor="text1"/>
          <w:sz w:val="26"/>
          <w:szCs w:val="26"/>
        </w:rPr>
        <w:t>淡江大學</w:t>
      </w:r>
      <w:r w:rsidR="00DB66F9" w:rsidRPr="00DB66F9">
        <w:rPr>
          <w:rFonts w:ascii="Times New Roman" w:hAnsi="Times New Roman" w:cs="Times New Roman"/>
          <w:color w:val="000000" w:themeColor="text1"/>
          <w:sz w:val="26"/>
          <w:szCs w:val="26"/>
        </w:rPr>
        <w:t>​</w:t>
      </w:r>
      <w:r w:rsidR="00DB66F9" w:rsidRPr="00DB66F9">
        <w:rPr>
          <w:rFonts w:ascii="Times New Roman" w:hAnsi="Times New Roman" w:cs="Times New Roman"/>
          <w:color w:val="000000" w:themeColor="text1"/>
          <w:sz w:val="26"/>
          <w:szCs w:val="26"/>
        </w:rPr>
        <w:t>華語中心</w:t>
      </w:r>
    </w:p>
    <w:p w:rsidR="00FB48E8" w:rsidRPr="00DB66F9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B66F9" w:rsidRPr="00DB66F9">
        <w:rPr>
          <w:rFonts w:ascii="Times New Roman" w:hAnsi="Times New Roman" w:cs="Times New Roman"/>
          <w:sz w:val="26"/>
          <w:szCs w:val="26"/>
        </w:rPr>
        <w:t xml:space="preserve">No.5, Ln. 199, Jinhua St., </w:t>
      </w:r>
      <w:proofErr w:type="spellStart"/>
      <w:r w:rsidR="00DB66F9" w:rsidRPr="00DB66F9">
        <w:rPr>
          <w:rFonts w:ascii="Times New Roman" w:hAnsi="Times New Roman" w:cs="Times New Roman"/>
          <w:sz w:val="26"/>
          <w:szCs w:val="26"/>
        </w:rPr>
        <w:t>Da’an</w:t>
      </w:r>
      <w:proofErr w:type="spellEnd"/>
      <w:r w:rsidR="00DB66F9" w:rsidRPr="00DB6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66F9" w:rsidRPr="00DB66F9">
        <w:rPr>
          <w:rFonts w:ascii="Times New Roman" w:hAnsi="Times New Roman" w:cs="Times New Roman"/>
          <w:color w:val="000000" w:themeColor="text1"/>
          <w:sz w:val="26"/>
          <w:szCs w:val="26"/>
        </w:rPr>
        <w:t>Dist.,Taipei</w:t>
      </w:r>
      <w:proofErr w:type="spellEnd"/>
      <w:r w:rsidR="00DB66F9" w:rsidRPr="00DB6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City 106, Taiwan (R.O.C.)</w:t>
      </w:r>
    </w:p>
    <w:p w:rsidR="00C575C8" w:rsidRPr="00C575C8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DB66F9" w:rsidRPr="008413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8413D5" w:rsidRPr="006344E7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http://www.clc.tku.edu.tw</w:t>
        </w:r>
      </w:hyperlink>
      <w:r w:rsidR="008413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57DEC" w:rsidRPr="00257DEC" w:rsidRDefault="00C575C8" w:rsidP="0025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DB66F9" w:rsidRPr="00257DE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https://www.youtube.com/watch?v=arUvAGrnnuw</w:t>
        </w:r>
      </w:hyperlink>
      <w:r w:rsidR="00257D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627D" w:rsidRPr="00FB48E8" w:rsidRDefault="0050627D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color w:val="000000"/>
          <w:sz w:val="26"/>
          <w:szCs w:val="26"/>
        </w:rPr>
      </w:pPr>
    </w:p>
    <w:p w:rsidR="00356F66" w:rsidRPr="0050627D" w:rsidRDefault="0050627D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356F66" w:rsidRPr="005062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 TƯỢNG, ĐIỀU KIỆN TUYỂN SINH: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A65CBA" w:rsidRDefault="00356F66" w:rsidP="00A65C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86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15E3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50FD3" w:rsidRPr="00850FD3" w:rsidRDefault="004D69CF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: 20</w:t>
      </w:r>
      <w:r w:rsidR="0096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97E">
        <w:rPr>
          <w:rFonts w:ascii="Times New Roman" w:hAnsi="Times New Roman" w:cs="Times New Roman"/>
          <w:sz w:val="26"/>
          <w:szCs w:val="26"/>
        </w:rPr>
        <w:t>chiếc</w:t>
      </w:r>
      <w:proofErr w:type="spellEnd"/>
    </w:p>
    <w:p w:rsidR="00356F66" w:rsidRPr="00AB0DB9" w:rsidRDefault="00356F66" w:rsidP="00AB0DB9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</w:t>
      </w:r>
    </w:p>
    <w:p w:rsidR="00AB0DB9" w:rsidRPr="00AB0DB9" w:rsidRDefault="00AB0DB9" w:rsidP="00AB0DB9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Default="00356F66" w:rsidP="00356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color w:val="000000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FD6545" w:rsidRPr="0050627D" w:rsidRDefault="00356F66" w:rsidP="004C6C15">
      <w:pPr>
        <w:pStyle w:val="NormalWeb"/>
        <w:shd w:val="clear" w:color="auto" w:fill="FFFFFF"/>
        <w:spacing w:before="90" w:beforeAutospacing="0" w:after="90" w:afterAutospacing="0"/>
        <w:rPr>
          <w:rFonts w:eastAsiaTheme="minorEastAsia"/>
          <w:sz w:val="26"/>
          <w:szCs w:val="26"/>
        </w:rPr>
      </w:pPr>
      <w:r w:rsidRPr="0050627D">
        <w:rPr>
          <w:b/>
          <w:color w:val="000000"/>
          <w:sz w:val="26"/>
          <w:szCs w:val="26"/>
        </w:rPr>
        <w:t>HÌNH THỨC DU HỌC</w:t>
      </w:r>
      <w:r w:rsidRPr="0050627D">
        <w:rPr>
          <w:b/>
          <w:i/>
          <w:color w:val="000000"/>
          <w:sz w:val="26"/>
          <w:szCs w:val="26"/>
        </w:rPr>
        <w:t>:</w:t>
      </w:r>
      <w:r w:rsidR="00D82BBE" w:rsidRPr="0050627D">
        <w:rPr>
          <w:color w:val="000000"/>
          <w:sz w:val="26"/>
          <w:szCs w:val="26"/>
        </w:rPr>
        <w:t xml:space="preserve"> </w:t>
      </w:r>
      <w:proofErr w:type="spellStart"/>
      <w:r w:rsidR="00D82BBE" w:rsidRPr="0050627D">
        <w:rPr>
          <w:rFonts w:eastAsiaTheme="minorEastAsia"/>
          <w:sz w:val="26"/>
          <w:szCs w:val="26"/>
        </w:rPr>
        <w:t>Hệ</w:t>
      </w:r>
      <w:proofErr w:type="spellEnd"/>
      <w:r w:rsidR="00D82BBE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tự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túc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ngôn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ngữ</w:t>
      </w:r>
      <w:proofErr w:type="spellEnd"/>
      <w:r w:rsidRPr="0050627D">
        <w:rPr>
          <w:rFonts w:eastAsiaTheme="minorEastAsia"/>
          <w:sz w:val="26"/>
          <w:szCs w:val="26"/>
        </w:rPr>
        <w:t xml:space="preserve">. </w:t>
      </w:r>
      <w:r w:rsidR="003B1DB0" w:rsidRPr="0050627D">
        <w:rPr>
          <w:rFonts w:eastAsiaTheme="minorEastAsia"/>
          <w:sz w:val="26"/>
          <w:szCs w:val="26"/>
        </w:rPr>
        <w:t xml:space="preserve"> </w:t>
      </w:r>
    </w:p>
    <w:p w:rsidR="004C6C15" w:rsidRPr="00FD6545" w:rsidRDefault="004C6C15" w:rsidP="00FD6545">
      <w:p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>:</w:t>
      </w:r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lastRenderedPageBreak/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FD6545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3173C4" w:rsidRPr="00FD6545">
        <w:rPr>
          <w:rFonts w:ascii="Times New Roman" w:hAnsi="Times New Roman" w:cs="Times New Roman"/>
          <w:sz w:val="26"/>
          <w:szCs w:val="26"/>
        </w:rPr>
        <w:t>.</w:t>
      </w:r>
    </w:p>
    <w:p w:rsidR="00356F66" w:rsidRPr="0050627D" w:rsidRDefault="00356F66" w:rsidP="0050627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p w:rsidR="00A033FD" w:rsidRPr="00A033FD" w:rsidRDefault="00600FCE" w:rsidP="00A033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931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2BD" w:rsidRPr="006807DC" w:rsidRDefault="00A033FD" w:rsidP="001A4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mỗ</w:t>
      </w:r>
      <w:r w:rsidR="0038617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8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6171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3D24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B42BD"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28.000 </w:t>
      </w:r>
      <w:proofErr w:type="spellStart"/>
      <w:r w:rsidR="009B42BD"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Đài</w:t>
      </w:r>
      <w:proofErr w:type="spellEnd"/>
      <w:r w:rsidR="009B42BD"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2BD"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tệ</w:t>
      </w:r>
      <w:proofErr w:type="spellEnd"/>
      <w:r w:rsidR="009B42BD" w:rsidRPr="009B4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7DC" w:rsidRPr="00EC09D7" w:rsidRDefault="00EC09D7" w:rsidP="00EC09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8h40 – 11h30</w:t>
      </w:r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</w:p>
    <w:p w:rsidR="00EC09D7" w:rsidRPr="006E740C" w:rsidRDefault="00EC09D7" w:rsidP="00EC09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13h10 – 16h00</w:t>
      </w:r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6E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</w:p>
    <w:p w:rsidR="006E740C" w:rsidRPr="00EC09D7" w:rsidRDefault="006E740C" w:rsidP="006E740C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9562" w:type="dxa"/>
        <w:tblInd w:w="250" w:type="dxa"/>
        <w:tblLook w:val="04A0" w:firstRow="1" w:lastRow="0" w:firstColumn="1" w:lastColumn="0" w:noHBand="0" w:noVBand="1"/>
      </w:tblPr>
      <w:tblGrid>
        <w:gridCol w:w="1937"/>
        <w:gridCol w:w="3119"/>
        <w:gridCol w:w="1417"/>
        <w:gridCol w:w="1405"/>
        <w:gridCol w:w="1684"/>
      </w:tblGrid>
      <w:tr w:rsidR="00EC09D7" w:rsidRPr="0058317A" w:rsidTr="00F90EED">
        <w:tc>
          <w:tcPr>
            <w:tcW w:w="1937" w:type="dxa"/>
            <w:shd w:val="clear" w:color="auto" w:fill="FFFF00"/>
            <w:vAlign w:val="center"/>
          </w:tcPr>
          <w:p w:rsidR="00EC09D7" w:rsidRPr="0058317A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1C1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1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nhập</w:t>
            </w:r>
            <w:proofErr w:type="spellEnd"/>
            <w:r w:rsidR="001C1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1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shd w:val="clear" w:color="auto" w:fill="FFFF00"/>
            <w:vAlign w:val="center"/>
          </w:tcPr>
          <w:p w:rsidR="00EC09D7" w:rsidRPr="0058317A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Khóa</w:t>
            </w:r>
            <w:proofErr w:type="spellEnd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EC09D7" w:rsidRPr="0058317A" w:rsidRDefault="00F90EED" w:rsidP="00F90E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ắt</w:t>
            </w:r>
            <w:proofErr w:type="spellEnd"/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1405" w:type="dxa"/>
            <w:shd w:val="clear" w:color="auto" w:fill="FFFF00"/>
            <w:vAlign w:val="center"/>
          </w:tcPr>
          <w:p w:rsidR="00EC09D7" w:rsidRPr="0058317A" w:rsidRDefault="00F90EED" w:rsidP="00F90E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</w:t>
            </w:r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ết</w:t>
            </w:r>
            <w:proofErr w:type="spellEnd"/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09D7"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thúc</w:t>
            </w:r>
            <w:proofErr w:type="spellEnd"/>
          </w:p>
        </w:tc>
        <w:tc>
          <w:tcPr>
            <w:tcW w:w="1684" w:type="dxa"/>
            <w:shd w:val="clear" w:color="auto" w:fill="FFFF00"/>
            <w:vAlign w:val="center"/>
          </w:tcPr>
          <w:p w:rsidR="00EC09D7" w:rsidRPr="0058317A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31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</w:tr>
      <w:tr w:rsidR="00EC09D7" w:rsidRPr="00EC09D7" w:rsidTr="00F90EED">
        <w:tc>
          <w:tcPr>
            <w:tcW w:w="1937" w:type="dxa"/>
            <w:vAlign w:val="center"/>
          </w:tcPr>
          <w:p w:rsidR="00EC09D7" w:rsidRPr="00EC09D7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C09D7" w:rsidRPr="00EC09D7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 – 30/4</w:t>
            </w:r>
          </w:p>
        </w:tc>
        <w:tc>
          <w:tcPr>
            <w:tcW w:w="1417" w:type="dxa"/>
            <w:vAlign w:val="center"/>
          </w:tcPr>
          <w:p w:rsidR="00EC09D7" w:rsidRPr="00EC09D7" w:rsidRDefault="00E54CB5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6/1</w:t>
            </w:r>
          </w:p>
        </w:tc>
        <w:tc>
          <w:tcPr>
            <w:tcW w:w="1405" w:type="dxa"/>
            <w:vAlign w:val="center"/>
          </w:tcPr>
          <w:p w:rsidR="00EC09D7" w:rsidRPr="00EC09D7" w:rsidRDefault="00E54CB5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28/4</w:t>
            </w:r>
          </w:p>
        </w:tc>
        <w:tc>
          <w:tcPr>
            <w:tcW w:w="1684" w:type="dxa"/>
            <w:vAlign w:val="center"/>
          </w:tcPr>
          <w:p w:rsidR="00EC09D7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</w:tr>
      <w:tr w:rsidR="00EC09D7" w:rsidRPr="00EC09D7" w:rsidTr="00F90EED">
        <w:tc>
          <w:tcPr>
            <w:tcW w:w="1937" w:type="dxa"/>
            <w:vAlign w:val="center"/>
          </w:tcPr>
          <w:p w:rsidR="00EC09D7" w:rsidRPr="00EC09D7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C09D7" w:rsidRPr="00EC09D7" w:rsidRDefault="00EC09D7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 – 31/5</w:t>
            </w:r>
          </w:p>
        </w:tc>
        <w:tc>
          <w:tcPr>
            <w:tcW w:w="1417" w:type="dxa"/>
            <w:vAlign w:val="center"/>
          </w:tcPr>
          <w:p w:rsidR="00EC09D7" w:rsidRPr="00EC09D7" w:rsidRDefault="00E54CB5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10/2</w:t>
            </w:r>
          </w:p>
        </w:tc>
        <w:tc>
          <w:tcPr>
            <w:tcW w:w="1405" w:type="dxa"/>
            <w:vAlign w:val="center"/>
          </w:tcPr>
          <w:p w:rsidR="00EC09D7" w:rsidRPr="00EC09D7" w:rsidRDefault="00E54CB5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22/5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 – 30/6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2/3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12/6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 – 31/7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6/4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17/7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1/5 – 31/8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4/5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14/8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 – 30/9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11/9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1/7 – 31/10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6/7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16/10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 – 30/11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13/11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1/9 – 31/12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7/9</w:t>
            </w:r>
          </w:p>
        </w:tc>
        <w:tc>
          <w:tcPr>
            <w:tcW w:w="1405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18/12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1/10/202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31/1/202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1405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15/1/202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1/11/202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28/2/202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2/11</w:t>
            </w:r>
          </w:p>
        </w:tc>
        <w:tc>
          <w:tcPr>
            <w:tcW w:w="1405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23/2/202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</w:tr>
      <w:tr w:rsidR="006C308B" w:rsidRPr="00EC09D7" w:rsidTr="00F90EED">
        <w:tc>
          <w:tcPr>
            <w:tcW w:w="193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1/12/202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31/3/202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417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7/12</w:t>
            </w:r>
          </w:p>
        </w:tc>
        <w:tc>
          <w:tcPr>
            <w:tcW w:w="1405" w:type="dxa"/>
            <w:vAlign w:val="center"/>
          </w:tcPr>
          <w:p w:rsidR="006C308B" w:rsidRPr="00DF2C3A" w:rsidRDefault="00DF2C3A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30/3/202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6C308B" w:rsidRPr="00EC09D7" w:rsidRDefault="006C308B" w:rsidP="00583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</w:tr>
    </w:tbl>
    <w:p w:rsidR="00EC09D7" w:rsidRPr="009B42BD" w:rsidRDefault="00EC09D7" w:rsidP="00EC09D7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EC09D7" w:rsidRPr="009B42B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81" w:rsidRDefault="00260481" w:rsidP="00D44D15">
      <w:pPr>
        <w:spacing w:after="0" w:line="240" w:lineRule="auto"/>
      </w:pPr>
      <w:r>
        <w:separator/>
      </w:r>
    </w:p>
  </w:endnote>
  <w:endnote w:type="continuationSeparator" w:id="0">
    <w:p w:rsidR="00260481" w:rsidRDefault="00260481" w:rsidP="00D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81" w:rsidRDefault="00260481" w:rsidP="00D44D15">
      <w:pPr>
        <w:spacing w:after="0" w:line="240" w:lineRule="auto"/>
      </w:pPr>
      <w:r>
        <w:separator/>
      </w:r>
    </w:p>
  </w:footnote>
  <w:footnote w:type="continuationSeparator" w:id="0">
    <w:p w:rsidR="00260481" w:rsidRDefault="00260481" w:rsidP="00D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5" w:rsidRPr="00695CC1" w:rsidRDefault="00695CC1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95CC1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34FC170B" wp14:editId="460CCC73">
          <wp:simplePos x="0" y="0"/>
          <wp:positionH relativeFrom="column">
            <wp:posOffset>-48260</wp:posOffset>
          </wp:positionH>
          <wp:positionV relativeFrom="paragraph">
            <wp:posOffset>-36195</wp:posOffset>
          </wp:positionV>
          <wp:extent cx="993775" cy="721995"/>
          <wp:effectExtent l="0" t="0" r="0" b="190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15" w:rsidRPr="00695CC1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D44D15" w:rsidRPr="00695CC1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95CC1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D44D15" w:rsidRPr="00695CC1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95CC1">
      <w:rPr>
        <w:rFonts w:ascii="Times New Roman" w:hAnsi="Times New Roman" w:cs="Times New Roman"/>
        <w:sz w:val="20"/>
        <w:szCs w:val="20"/>
      </w:rPr>
      <w:t>Địa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chỉ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695CC1">
      <w:rPr>
        <w:rFonts w:ascii="Times New Roman" w:hAnsi="Times New Roman" w:cs="Times New Roman"/>
        <w:sz w:val="20"/>
        <w:szCs w:val="20"/>
      </w:rPr>
      <w:t>khu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biệt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thự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thiên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đường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Bảo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Sơn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695CC1">
      <w:rPr>
        <w:rFonts w:ascii="Times New Roman" w:hAnsi="Times New Roman" w:cs="Times New Roman"/>
        <w:sz w:val="20"/>
        <w:szCs w:val="20"/>
      </w:rPr>
      <w:t>Hà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5CC1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D44D15" w:rsidRPr="00695CC1" w:rsidRDefault="00D44D15" w:rsidP="00695CC1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695CC1">
      <w:rPr>
        <w:rFonts w:ascii="Times New Roman" w:hAnsi="Times New Roman" w:cs="Times New Roman"/>
        <w:sz w:val="20"/>
        <w:szCs w:val="20"/>
      </w:rPr>
      <w:t>Fanpage</w:t>
    </w:r>
    <w:proofErr w:type="spellEnd"/>
    <w:r w:rsidRPr="00695CC1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D44D15" w:rsidRPr="00695CC1" w:rsidRDefault="00A31E26" w:rsidP="00D44D1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695CC1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695CC1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695CC1">
      <w:rPr>
        <w:rFonts w:ascii="Times New Roman" w:hAnsi="Times New Roman" w:cs="Times New Roman"/>
        <w:i/>
        <w:sz w:val="20"/>
        <w:szCs w:val="20"/>
      </w:rPr>
      <w:t xml:space="preserve"> </w:t>
    </w:r>
    <w:r w:rsidRPr="00695CC1">
      <w:rPr>
        <w:rFonts w:ascii="Times New Roman" w:hAnsi="Times New Roman" w:cs="Times New Roman"/>
        <w:i/>
        <w:sz w:val="20"/>
        <w:szCs w:val="20"/>
        <w:lang w:val="vi-VN"/>
      </w:rPr>
      <w:t>Linh</w:t>
    </w:r>
    <w:proofErr w:type="gramStart"/>
    <w:r w:rsidRPr="00695CC1">
      <w:rPr>
        <w:rFonts w:ascii="Times New Roman" w:hAnsi="Times New Roman" w:cs="Times New Roman"/>
        <w:i/>
        <w:sz w:val="20"/>
        <w:szCs w:val="20"/>
        <w:lang w:val="vi-VN"/>
      </w:rPr>
      <w:t>:0862.621.832</w:t>
    </w:r>
    <w:proofErr w:type="gramEnd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 </w:t>
    </w:r>
    <w:proofErr w:type="spellStart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D44D15" w:rsidRPr="00695CC1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D44D15" w:rsidRPr="00695CC1" w:rsidRDefault="00D44D15">
    <w:pPr>
      <w:pStyle w:val="Header"/>
      <w:rPr>
        <w:sz w:val="20"/>
        <w:szCs w:val="20"/>
      </w:rPr>
    </w:pPr>
  </w:p>
  <w:p w:rsidR="00D44D15" w:rsidRDefault="00D44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13E9C"/>
    <w:rsid w:val="00050F25"/>
    <w:rsid w:val="00113778"/>
    <w:rsid w:val="001169E3"/>
    <w:rsid w:val="00172D7D"/>
    <w:rsid w:val="00186959"/>
    <w:rsid w:val="001C1078"/>
    <w:rsid w:val="001C78F4"/>
    <w:rsid w:val="00206CC4"/>
    <w:rsid w:val="00226645"/>
    <w:rsid w:val="00257DEC"/>
    <w:rsid w:val="00260481"/>
    <w:rsid w:val="00280104"/>
    <w:rsid w:val="0028683C"/>
    <w:rsid w:val="00297B9F"/>
    <w:rsid w:val="003173C4"/>
    <w:rsid w:val="003353DE"/>
    <w:rsid w:val="00356F66"/>
    <w:rsid w:val="00386171"/>
    <w:rsid w:val="003978EB"/>
    <w:rsid w:val="003B1DB0"/>
    <w:rsid w:val="003D244E"/>
    <w:rsid w:val="003E41EB"/>
    <w:rsid w:val="00436ADE"/>
    <w:rsid w:val="004C3EF2"/>
    <w:rsid w:val="004C6C15"/>
    <w:rsid w:val="004D69CF"/>
    <w:rsid w:val="0050627D"/>
    <w:rsid w:val="00577FAD"/>
    <w:rsid w:val="0058317A"/>
    <w:rsid w:val="005A52F9"/>
    <w:rsid w:val="005A7C86"/>
    <w:rsid w:val="00600FCE"/>
    <w:rsid w:val="0060359B"/>
    <w:rsid w:val="006200C8"/>
    <w:rsid w:val="00625078"/>
    <w:rsid w:val="00676FD8"/>
    <w:rsid w:val="006807DC"/>
    <w:rsid w:val="00695CC1"/>
    <w:rsid w:val="006A754C"/>
    <w:rsid w:val="006C308B"/>
    <w:rsid w:val="006E740C"/>
    <w:rsid w:val="007D2BE8"/>
    <w:rsid w:val="008106F6"/>
    <w:rsid w:val="00835294"/>
    <w:rsid w:val="008413D5"/>
    <w:rsid w:val="00850FD3"/>
    <w:rsid w:val="00890FA8"/>
    <w:rsid w:val="00915E3D"/>
    <w:rsid w:val="00931355"/>
    <w:rsid w:val="00935BAF"/>
    <w:rsid w:val="0096797E"/>
    <w:rsid w:val="009B42BD"/>
    <w:rsid w:val="009F5A50"/>
    <w:rsid w:val="00A033FD"/>
    <w:rsid w:val="00A14547"/>
    <w:rsid w:val="00A31E26"/>
    <w:rsid w:val="00A65CBA"/>
    <w:rsid w:val="00AB0CB8"/>
    <w:rsid w:val="00AB0DB9"/>
    <w:rsid w:val="00B24C03"/>
    <w:rsid w:val="00B25F48"/>
    <w:rsid w:val="00B70E34"/>
    <w:rsid w:val="00BD78CA"/>
    <w:rsid w:val="00BF5A34"/>
    <w:rsid w:val="00C2398D"/>
    <w:rsid w:val="00C55903"/>
    <w:rsid w:val="00C575C8"/>
    <w:rsid w:val="00C701EB"/>
    <w:rsid w:val="00C97C2A"/>
    <w:rsid w:val="00CB7C64"/>
    <w:rsid w:val="00CF24D9"/>
    <w:rsid w:val="00D44D15"/>
    <w:rsid w:val="00D675EB"/>
    <w:rsid w:val="00D82BBE"/>
    <w:rsid w:val="00D8597E"/>
    <w:rsid w:val="00D86A4F"/>
    <w:rsid w:val="00D978EA"/>
    <w:rsid w:val="00DB66F9"/>
    <w:rsid w:val="00DF2C3A"/>
    <w:rsid w:val="00E54CB5"/>
    <w:rsid w:val="00E77869"/>
    <w:rsid w:val="00E84ED5"/>
    <w:rsid w:val="00E9060A"/>
    <w:rsid w:val="00E96107"/>
    <w:rsid w:val="00EC09D7"/>
    <w:rsid w:val="00F90EED"/>
    <w:rsid w:val="00FB48E8"/>
    <w:rsid w:val="00FC3811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rUvAGrnn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c.tk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53</cp:revision>
  <dcterms:created xsi:type="dcterms:W3CDTF">2019-05-21T09:45:00Z</dcterms:created>
  <dcterms:modified xsi:type="dcterms:W3CDTF">2020-12-02T01:49:00Z</dcterms:modified>
</cp:coreProperties>
</file>